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1DCD93" w14:textId="43E974A9" w:rsidR="008C416D" w:rsidRDefault="00675209" w:rsidP="00675209">
      <w:pPr>
        <w:pStyle w:val="NoSpacing"/>
        <w:jc w:val="center"/>
        <w:rPr>
          <w:b/>
          <w:bCs/>
          <w:sz w:val="26"/>
          <w:szCs w:val="26"/>
          <w:lang w:val="en-GB"/>
        </w:rPr>
      </w:pPr>
      <w:r w:rsidRPr="008C416D">
        <w:rPr>
          <w:b/>
          <w:bCs/>
          <w:noProof/>
          <w:sz w:val="26"/>
          <w:szCs w:val="26"/>
          <w:lang w:val="en-US"/>
        </w:rPr>
        <w:drawing>
          <wp:inline distT="0" distB="0" distL="0" distR="0" wp14:anchorId="6E2D458B" wp14:editId="59D1D0A4">
            <wp:extent cx="1106501" cy="1059815"/>
            <wp:effectExtent l="0" t="0" r="0" b="0"/>
            <wp:docPr id="16553922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392228" name=""/>
                    <pic:cNvPicPr/>
                  </pic:nvPicPr>
                  <pic:blipFill>
                    <a:blip r:embed="rId5"/>
                    <a:stretch>
                      <a:fillRect/>
                    </a:stretch>
                  </pic:blipFill>
                  <pic:spPr>
                    <a:xfrm>
                      <a:off x="0" y="0"/>
                      <a:ext cx="1137204" cy="1089223"/>
                    </a:xfrm>
                    <a:prstGeom prst="rect">
                      <a:avLst/>
                    </a:prstGeom>
                  </pic:spPr>
                </pic:pic>
              </a:graphicData>
            </a:graphic>
          </wp:inline>
        </w:drawing>
      </w:r>
    </w:p>
    <w:p w14:paraId="239F2B0D" w14:textId="77777777" w:rsidR="008C416D" w:rsidRDefault="008C416D" w:rsidP="008C416D">
      <w:pPr>
        <w:pStyle w:val="NoSpacing"/>
        <w:rPr>
          <w:b/>
          <w:bCs/>
          <w:sz w:val="26"/>
          <w:szCs w:val="26"/>
          <w:lang w:val="en-GB"/>
        </w:rPr>
      </w:pPr>
    </w:p>
    <w:p w14:paraId="28AEB6F1" w14:textId="37250E37" w:rsidR="007B2976" w:rsidRPr="007B2976" w:rsidRDefault="007B2976" w:rsidP="007B2976">
      <w:pPr>
        <w:pStyle w:val="NoSpacing"/>
        <w:jc w:val="center"/>
        <w:rPr>
          <w:b/>
          <w:bCs/>
          <w:sz w:val="26"/>
          <w:szCs w:val="26"/>
          <w:lang w:val="en-GB"/>
        </w:rPr>
      </w:pPr>
      <w:r w:rsidRPr="007B2976">
        <w:rPr>
          <w:b/>
          <w:bCs/>
          <w:sz w:val="26"/>
          <w:szCs w:val="26"/>
          <w:lang w:val="en-GB"/>
        </w:rPr>
        <w:t>Our needs and events</w:t>
      </w:r>
    </w:p>
    <w:p w14:paraId="72C50C6D" w14:textId="77777777" w:rsidR="007B2976" w:rsidRDefault="007B2976" w:rsidP="00CD30DD">
      <w:pPr>
        <w:pStyle w:val="NoSpacing"/>
        <w:rPr>
          <w:sz w:val="26"/>
          <w:szCs w:val="26"/>
          <w:lang w:val="en-GB"/>
        </w:rPr>
      </w:pPr>
    </w:p>
    <w:p w14:paraId="14C36A34" w14:textId="752009F7" w:rsidR="00B270A5" w:rsidRDefault="00CD30DD" w:rsidP="00CD30DD">
      <w:pPr>
        <w:pStyle w:val="NoSpacing"/>
        <w:rPr>
          <w:sz w:val="26"/>
          <w:szCs w:val="26"/>
          <w:lang w:val="en-GB"/>
        </w:rPr>
      </w:pPr>
      <w:r>
        <w:rPr>
          <w:sz w:val="26"/>
          <w:szCs w:val="26"/>
          <w:lang w:val="en-GB"/>
        </w:rPr>
        <w:t xml:space="preserve">I will now speak about our needs for 2024 and beyond. Our sustainability as an organisation depends largely on the support we get from our donors and partners so we will use this medium to let the public know what our needs are for now and for the future.  </w:t>
      </w:r>
    </w:p>
    <w:p w14:paraId="5DD8E9FA" w14:textId="77777777" w:rsidR="00CD30DD" w:rsidRDefault="00CD30DD" w:rsidP="00CD30DD">
      <w:pPr>
        <w:pStyle w:val="NoSpacing"/>
        <w:rPr>
          <w:sz w:val="26"/>
          <w:szCs w:val="26"/>
          <w:lang w:val="en-GB"/>
        </w:rPr>
      </w:pPr>
    </w:p>
    <w:p w14:paraId="1B32203B" w14:textId="52D4F6DB" w:rsidR="00515689" w:rsidRPr="00515689" w:rsidRDefault="00515689" w:rsidP="00CD30DD">
      <w:pPr>
        <w:pStyle w:val="NoSpacing"/>
        <w:rPr>
          <w:i/>
          <w:iCs/>
          <w:sz w:val="26"/>
          <w:szCs w:val="26"/>
          <w:lang w:val="en-GB"/>
        </w:rPr>
      </w:pPr>
      <w:r w:rsidRPr="00515689">
        <w:rPr>
          <w:i/>
          <w:iCs/>
          <w:sz w:val="26"/>
          <w:szCs w:val="26"/>
          <w:lang w:val="en-GB"/>
        </w:rPr>
        <w:t>Our needs</w:t>
      </w:r>
    </w:p>
    <w:p w14:paraId="554C5EBD" w14:textId="77777777" w:rsidR="001D62A2" w:rsidRDefault="001D62A2" w:rsidP="001D62A2">
      <w:pPr>
        <w:pStyle w:val="NoSpacing"/>
        <w:numPr>
          <w:ilvl w:val="0"/>
          <w:numId w:val="3"/>
        </w:numPr>
        <w:rPr>
          <w:sz w:val="26"/>
          <w:szCs w:val="26"/>
          <w:lang w:val="en-GB"/>
        </w:rPr>
      </w:pPr>
      <w:r>
        <w:rPr>
          <w:sz w:val="26"/>
          <w:szCs w:val="26"/>
          <w:lang w:val="en-GB"/>
        </w:rPr>
        <w:t xml:space="preserve">Student sponsorship </w:t>
      </w:r>
    </w:p>
    <w:p w14:paraId="2053328A" w14:textId="570426AB" w:rsidR="00CD30DD" w:rsidRDefault="00AF2BC1" w:rsidP="00CD30DD">
      <w:pPr>
        <w:pStyle w:val="NoSpacing"/>
        <w:rPr>
          <w:sz w:val="26"/>
          <w:szCs w:val="26"/>
          <w:lang w:val="en-GB"/>
        </w:rPr>
      </w:pPr>
      <w:r>
        <w:rPr>
          <w:sz w:val="26"/>
          <w:szCs w:val="26"/>
          <w:lang w:val="en-GB"/>
        </w:rPr>
        <w:t>W</w:t>
      </w:r>
      <w:r w:rsidR="004662DA">
        <w:rPr>
          <w:sz w:val="26"/>
          <w:szCs w:val="26"/>
          <w:lang w:val="en-GB"/>
        </w:rPr>
        <w:t>e need sponsorship for our students. It costs us a little over N1m per annum to train each student who are with us for a two-year programme. Yet, we only charge N210,000 for full boarding and tuition which creates a huge shortfall that we have to fund through the support of donors. Even with the highly concessionary fees, many of our students still struggle to pay. As we approach our 70</w:t>
      </w:r>
      <w:r w:rsidR="004662DA" w:rsidRPr="004662DA">
        <w:rPr>
          <w:sz w:val="26"/>
          <w:szCs w:val="26"/>
          <w:vertAlign w:val="superscript"/>
          <w:lang w:val="en-GB"/>
        </w:rPr>
        <w:t>th</w:t>
      </w:r>
      <w:r w:rsidR="004662DA">
        <w:rPr>
          <w:sz w:val="26"/>
          <w:szCs w:val="26"/>
          <w:lang w:val="en-GB"/>
        </w:rPr>
        <w:t xml:space="preserve"> anniversary, we are looking for those who will fully sponsor 70 students at N1m per annum – This is a special programme we are calling “70 for 70”. </w:t>
      </w:r>
      <w:r w:rsidR="00300391">
        <w:rPr>
          <w:sz w:val="26"/>
          <w:szCs w:val="26"/>
          <w:lang w:val="en-GB"/>
        </w:rPr>
        <w:t xml:space="preserve">We are also setting up a GoFundMe account for this. </w:t>
      </w:r>
    </w:p>
    <w:p w14:paraId="144801C9" w14:textId="77777777" w:rsidR="00AF2BC1" w:rsidRDefault="00AF2BC1" w:rsidP="00CD30DD">
      <w:pPr>
        <w:pStyle w:val="NoSpacing"/>
        <w:rPr>
          <w:sz w:val="26"/>
          <w:szCs w:val="26"/>
          <w:lang w:val="en-GB"/>
        </w:rPr>
      </w:pPr>
    </w:p>
    <w:p w14:paraId="054EE978" w14:textId="13D1609F" w:rsidR="00957585" w:rsidRDefault="00957585" w:rsidP="00957585">
      <w:pPr>
        <w:pStyle w:val="NoSpacing"/>
        <w:numPr>
          <w:ilvl w:val="0"/>
          <w:numId w:val="3"/>
        </w:numPr>
        <w:rPr>
          <w:sz w:val="26"/>
          <w:szCs w:val="26"/>
          <w:lang w:val="en-GB"/>
        </w:rPr>
      </w:pPr>
      <w:r>
        <w:rPr>
          <w:sz w:val="26"/>
          <w:szCs w:val="26"/>
          <w:lang w:val="en-GB"/>
        </w:rPr>
        <w:t xml:space="preserve">Operational expenses </w:t>
      </w:r>
    </w:p>
    <w:p w14:paraId="265EA432" w14:textId="6555F639" w:rsidR="00957585" w:rsidRDefault="00957585" w:rsidP="00CD30DD">
      <w:pPr>
        <w:pStyle w:val="NoSpacing"/>
        <w:rPr>
          <w:sz w:val="26"/>
          <w:szCs w:val="26"/>
          <w:lang w:val="en-GB"/>
        </w:rPr>
      </w:pPr>
      <w:r>
        <w:rPr>
          <w:sz w:val="26"/>
          <w:szCs w:val="26"/>
          <w:lang w:val="en-GB"/>
        </w:rPr>
        <w:t xml:space="preserve">We require support for the payment of our staff salaries. This could be for the </w:t>
      </w:r>
      <w:r w:rsidR="00BE698E">
        <w:rPr>
          <w:sz w:val="26"/>
          <w:szCs w:val="26"/>
          <w:lang w:val="en-GB"/>
        </w:rPr>
        <w:t xml:space="preserve">monthly </w:t>
      </w:r>
      <w:r>
        <w:rPr>
          <w:sz w:val="26"/>
          <w:szCs w:val="26"/>
          <w:lang w:val="en-GB"/>
        </w:rPr>
        <w:t xml:space="preserve">payment of the salaries of instructors in the Vocational Training Centre or administrative staff. </w:t>
      </w:r>
    </w:p>
    <w:p w14:paraId="63D2D55C" w14:textId="77777777" w:rsidR="00957585" w:rsidRDefault="00957585" w:rsidP="00CD30DD">
      <w:pPr>
        <w:pStyle w:val="NoSpacing"/>
        <w:rPr>
          <w:sz w:val="26"/>
          <w:szCs w:val="26"/>
          <w:lang w:val="en-GB"/>
        </w:rPr>
      </w:pPr>
    </w:p>
    <w:p w14:paraId="1FCD8A44" w14:textId="124229EF" w:rsidR="006800E3" w:rsidRDefault="006800E3" w:rsidP="006800E3">
      <w:pPr>
        <w:pStyle w:val="NoSpacing"/>
        <w:numPr>
          <w:ilvl w:val="0"/>
          <w:numId w:val="3"/>
        </w:numPr>
        <w:rPr>
          <w:sz w:val="26"/>
          <w:szCs w:val="26"/>
          <w:lang w:val="en-GB"/>
        </w:rPr>
      </w:pPr>
      <w:r>
        <w:rPr>
          <w:sz w:val="26"/>
          <w:szCs w:val="26"/>
          <w:lang w:val="en-GB"/>
        </w:rPr>
        <w:t>Equipment and resources</w:t>
      </w:r>
    </w:p>
    <w:p w14:paraId="2A8A1C84" w14:textId="66521996" w:rsidR="00AF2BC1" w:rsidRDefault="00AF2BC1" w:rsidP="00CD30DD">
      <w:pPr>
        <w:pStyle w:val="NoSpacing"/>
        <w:rPr>
          <w:sz w:val="26"/>
          <w:szCs w:val="26"/>
          <w:lang w:val="en-GB"/>
        </w:rPr>
      </w:pPr>
      <w:r>
        <w:rPr>
          <w:sz w:val="26"/>
          <w:szCs w:val="26"/>
          <w:lang w:val="en-GB"/>
        </w:rPr>
        <w:t xml:space="preserve">In terms of equipment and </w:t>
      </w:r>
      <w:r w:rsidR="00300391">
        <w:rPr>
          <w:sz w:val="26"/>
          <w:szCs w:val="26"/>
          <w:lang w:val="en-GB"/>
        </w:rPr>
        <w:t>resources</w:t>
      </w:r>
      <w:r>
        <w:rPr>
          <w:sz w:val="26"/>
          <w:szCs w:val="26"/>
          <w:lang w:val="en-GB"/>
        </w:rPr>
        <w:t xml:space="preserve">, some of our </w:t>
      </w:r>
      <w:r w:rsidR="003278A2">
        <w:rPr>
          <w:sz w:val="26"/>
          <w:szCs w:val="26"/>
          <w:lang w:val="en-GB"/>
        </w:rPr>
        <w:t xml:space="preserve">major immediate </w:t>
      </w:r>
      <w:r>
        <w:rPr>
          <w:sz w:val="26"/>
          <w:szCs w:val="26"/>
          <w:lang w:val="en-GB"/>
        </w:rPr>
        <w:t>needs include the following:</w:t>
      </w:r>
    </w:p>
    <w:p w14:paraId="02D01CD4" w14:textId="0830091E" w:rsidR="00AF2BC1" w:rsidRDefault="00195DC2" w:rsidP="00AF2BC1">
      <w:pPr>
        <w:pStyle w:val="NoSpacing"/>
        <w:numPr>
          <w:ilvl w:val="0"/>
          <w:numId w:val="1"/>
        </w:numPr>
        <w:rPr>
          <w:sz w:val="26"/>
          <w:szCs w:val="26"/>
          <w:lang w:val="en-GB"/>
        </w:rPr>
      </w:pPr>
      <w:r>
        <w:rPr>
          <w:sz w:val="26"/>
          <w:szCs w:val="26"/>
          <w:lang w:val="en-GB"/>
        </w:rPr>
        <w:t xml:space="preserve">1 </w:t>
      </w:r>
      <w:r w:rsidR="00300391">
        <w:rPr>
          <w:sz w:val="26"/>
          <w:szCs w:val="26"/>
          <w:lang w:val="en-GB"/>
        </w:rPr>
        <w:t>Braille</w:t>
      </w:r>
      <w:r w:rsidR="00AF2BC1">
        <w:rPr>
          <w:sz w:val="26"/>
          <w:szCs w:val="26"/>
          <w:lang w:val="en-GB"/>
        </w:rPr>
        <w:t xml:space="preserve"> embosser large volume printer</w:t>
      </w:r>
    </w:p>
    <w:p w14:paraId="1CB494C2" w14:textId="172E460D" w:rsidR="00AF2BC1" w:rsidRDefault="00195DC2" w:rsidP="00AF2BC1">
      <w:pPr>
        <w:pStyle w:val="NoSpacing"/>
        <w:numPr>
          <w:ilvl w:val="0"/>
          <w:numId w:val="1"/>
        </w:numPr>
        <w:rPr>
          <w:sz w:val="26"/>
          <w:szCs w:val="26"/>
          <w:lang w:val="en-GB"/>
        </w:rPr>
      </w:pPr>
      <w:r>
        <w:rPr>
          <w:sz w:val="26"/>
          <w:szCs w:val="26"/>
          <w:lang w:val="en-GB"/>
        </w:rPr>
        <w:t xml:space="preserve">1 </w:t>
      </w:r>
      <w:r w:rsidR="00300391">
        <w:rPr>
          <w:sz w:val="26"/>
          <w:szCs w:val="26"/>
          <w:lang w:val="en-GB"/>
        </w:rPr>
        <w:t>Braille</w:t>
      </w:r>
      <w:r w:rsidR="00AF2BC1">
        <w:rPr>
          <w:sz w:val="26"/>
          <w:szCs w:val="26"/>
          <w:lang w:val="en-GB"/>
        </w:rPr>
        <w:t xml:space="preserve"> Translator</w:t>
      </w:r>
    </w:p>
    <w:p w14:paraId="2218F8AA" w14:textId="58A067A2" w:rsidR="00AF2BC1" w:rsidRDefault="00AF2BC1" w:rsidP="00AF2BC1">
      <w:pPr>
        <w:pStyle w:val="NoSpacing"/>
        <w:numPr>
          <w:ilvl w:val="0"/>
          <w:numId w:val="1"/>
        </w:numPr>
        <w:rPr>
          <w:sz w:val="26"/>
          <w:szCs w:val="26"/>
          <w:lang w:val="en-GB"/>
        </w:rPr>
      </w:pPr>
      <w:r w:rsidRPr="00AF2BC1">
        <w:rPr>
          <w:sz w:val="26"/>
          <w:szCs w:val="26"/>
          <w:lang w:val="en-GB"/>
        </w:rPr>
        <w:t xml:space="preserve">Easy Converter software </w:t>
      </w:r>
    </w:p>
    <w:p w14:paraId="780EF49D" w14:textId="76057F28" w:rsidR="00AF2BC1" w:rsidRDefault="00AF2BC1" w:rsidP="00AF2BC1">
      <w:pPr>
        <w:pStyle w:val="NoSpacing"/>
        <w:numPr>
          <w:ilvl w:val="0"/>
          <w:numId w:val="1"/>
        </w:numPr>
        <w:rPr>
          <w:sz w:val="26"/>
          <w:szCs w:val="26"/>
          <w:lang w:val="en-GB"/>
        </w:rPr>
      </w:pPr>
      <w:r>
        <w:rPr>
          <w:sz w:val="26"/>
          <w:szCs w:val="26"/>
          <w:lang w:val="en-GB"/>
        </w:rPr>
        <w:t xml:space="preserve">Computers – </w:t>
      </w:r>
      <w:r w:rsidR="00195DC2">
        <w:rPr>
          <w:sz w:val="26"/>
          <w:szCs w:val="26"/>
          <w:lang w:val="en-GB"/>
        </w:rPr>
        <w:t xml:space="preserve">2 </w:t>
      </w:r>
      <w:r>
        <w:rPr>
          <w:sz w:val="26"/>
          <w:szCs w:val="26"/>
          <w:lang w:val="en-GB"/>
        </w:rPr>
        <w:t xml:space="preserve">laptops and </w:t>
      </w:r>
      <w:r w:rsidR="00195DC2">
        <w:rPr>
          <w:sz w:val="26"/>
          <w:szCs w:val="26"/>
          <w:lang w:val="en-GB"/>
        </w:rPr>
        <w:t xml:space="preserve">2 </w:t>
      </w:r>
      <w:r>
        <w:rPr>
          <w:sz w:val="26"/>
          <w:szCs w:val="26"/>
          <w:lang w:val="en-GB"/>
        </w:rPr>
        <w:t xml:space="preserve">Desktops </w:t>
      </w:r>
    </w:p>
    <w:p w14:paraId="7EF81FA1" w14:textId="003C4665" w:rsidR="00AF2BC1" w:rsidRPr="00AF2BC1" w:rsidRDefault="00195DC2" w:rsidP="00AF2BC1">
      <w:pPr>
        <w:pStyle w:val="NoSpacing"/>
        <w:numPr>
          <w:ilvl w:val="0"/>
          <w:numId w:val="1"/>
        </w:numPr>
        <w:rPr>
          <w:sz w:val="26"/>
          <w:szCs w:val="26"/>
          <w:lang w:val="en-GB"/>
        </w:rPr>
      </w:pPr>
      <w:r>
        <w:rPr>
          <w:sz w:val="26"/>
          <w:szCs w:val="26"/>
          <w:lang w:val="en-GB"/>
        </w:rPr>
        <w:t xml:space="preserve">1 no. </w:t>
      </w:r>
      <w:r w:rsidR="00AF2BC1">
        <w:rPr>
          <w:sz w:val="26"/>
          <w:szCs w:val="26"/>
          <w:lang w:val="en-GB"/>
        </w:rPr>
        <w:t>Operational vehicle</w:t>
      </w:r>
    </w:p>
    <w:p w14:paraId="27F6E859" w14:textId="77777777" w:rsidR="004662DA" w:rsidRDefault="004662DA" w:rsidP="00CD30DD">
      <w:pPr>
        <w:pStyle w:val="NoSpacing"/>
        <w:rPr>
          <w:sz w:val="26"/>
          <w:szCs w:val="26"/>
          <w:lang w:val="en-GB"/>
        </w:rPr>
      </w:pPr>
    </w:p>
    <w:p w14:paraId="290FC51A" w14:textId="012AADE7" w:rsidR="00AF2BC1" w:rsidRDefault="00AF2BC1" w:rsidP="00CD30DD">
      <w:pPr>
        <w:pStyle w:val="NoSpacing"/>
        <w:rPr>
          <w:sz w:val="26"/>
          <w:szCs w:val="26"/>
          <w:lang w:val="en-GB"/>
        </w:rPr>
      </w:pPr>
      <w:r>
        <w:rPr>
          <w:sz w:val="26"/>
          <w:szCs w:val="26"/>
          <w:lang w:val="en-GB"/>
        </w:rPr>
        <w:t>These items along with others we require will improve our effectiveness at delivering our services.</w:t>
      </w:r>
    </w:p>
    <w:p w14:paraId="2910B634" w14:textId="77777777" w:rsidR="00AF2BC1" w:rsidRDefault="00AF2BC1" w:rsidP="00CD30DD">
      <w:pPr>
        <w:pStyle w:val="NoSpacing"/>
        <w:rPr>
          <w:sz w:val="26"/>
          <w:szCs w:val="26"/>
          <w:lang w:val="en-GB"/>
        </w:rPr>
      </w:pPr>
    </w:p>
    <w:p w14:paraId="42308ADB" w14:textId="77777777" w:rsidR="00340C0E" w:rsidRDefault="00340C0E" w:rsidP="00CD30DD">
      <w:pPr>
        <w:pStyle w:val="NoSpacing"/>
        <w:rPr>
          <w:sz w:val="26"/>
          <w:szCs w:val="26"/>
          <w:lang w:val="en-GB"/>
        </w:rPr>
      </w:pPr>
    </w:p>
    <w:p w14:paraId="03957071" w14:textId="77777777" w:rsidR="00340C0E" w:rsidRDefault="00340C0E" w:rsidP="00CD30DD">
      <w:pPr>
        <w:pStyle w:val="NoSpacing"/>
        <w:rPr>
          <w:sz w:val="26"/>
          <w:szCs w:val="26"/>
          <w:lang w:val="en-GB"/>
        </w:rPr>
      </w:pPr>
    </w:p>
    <w:p w14:paraId="1C65CC13" w14:textId="29141BAC" w:rsidR="00745D91" w:rsidRPr="00745D91" w:rsidRDefault="00745D91" w:rsidP="00CD30DD">
      <w:pPr>
        <w:pStyle w:val="NoSpacing"/>
        <w:rPr>
          <w:i/>
          <w:iCs/>
          <w:sz w:val="26"/>
          <w:szCs w:val="26"/>
          <w:lang w:val="en-GB"/>
        </w:rPr>
      </w:pPr>
      <w:r w:rsidRPr="00745D91">
        <w:rPr>
          <w:i/>
          <w:iCs/>
          <w:sz w:val="26"/>
          <w:szCs w:val="26"/>
          <w:lang w:val="en-GB"/>
        </w:rPr>
        <w:lastRenderedPageBreak/>
        <w:t>Visits to Patrons</w:t>
      </w:r>
    </w:p>
    <w:p w14:paraId="412B6C08" w14:textId="77777777" w:rsidR="00AF2BC1" w:rsidRDefault="004662DA" w:rsidP="00CD30DD">
      <w:pPr>
        <w:pStyle w:val="NoSpacing"/>
        <w:rPr>
          <w:sz w:val="26"/>
          <w:szCs w:val="26"/>
          <w:lang w:val="en-GB"/>
        </w:rPr>
      </w:pPr>
      <w:r>
        <w:rPr>
          <w:sz w:val="26"/>
          <w:szCs w:val="26"/>
          <w:lang w:val="en-GB"/>
        </w:rPr>
        <w:t>In the course of the year in preparation for our 70</w:t>
      </w:r>
      <w:r w:rsidRPr="004662DA">
        <w:rPr>
          <w:sz w:val="26"/>
          <w:szCs w:val="26"/>
          <w:vertAlign w:val="superscript"/>
          <w:lang w:val="en-GB"/>
        </w:rPr>
        <w:t>th</w:t>
      </w:r>
      <w:r>
        <w:rPr>
          <w:sz w:val="26"/>
          <w:szCs w:val="26"/>
          <w:lang w:val="en-GB"/>
        </w:rPr>
        <w:t xml:space="preserve"> anniversary, we shall be visiting our </w:t>
      </w:r>
      <w:r w:rsidR="00AF2BC1">
        <w:rPr>
          <w:sz w:val="26"/>
          <w:szCs w:val="26"/>
          <w:lang w:val="en-GB"/>
        </w:rPr>
        <w:t>Patrons and Grand Patron to inform them and solicit their support for our 70</w:t>
      </w:r>
      <w:r w:rsidR="00AF2BC1" w:rsidRPr="00AF2BC1">
        <w:rPr>
          <w:sz w:val="26"/>
          <w:szCs w:val="26"/>
          <w:vertAlign w:val="superscript"/>
          <w:lang w:val="en-GB"/>
        </w:rPr>
        <w:t>th</w:t>
      </w:r>
      <w:r w:rsidR="00AF2BC1">
        <w:rPr>
          <w:sz w:val="26"/>
          <w:szCs w:val="26"/>
          <w:lang w:val="en-GB"/>
        </w:rPr>
        <w:t xml:space="preserve"> anniversary celebrations. </w:t>
      </w:r>
    </w:p>
    <w:p w14:paraId="5F2AEE2D" w14:textId="77777777" w:rsidR="00AF2BC1" w:rsidRDefault="00AF2BC1" w:rsidP="00CD30DD">
      <w:pPr>
        <w:pStyle w:val="NoSpacing"/>
        <w:rPr>
          <w:sz w:val="26"/>
          <w:szCs w:val="26"/>
          <w:lang w:val="en-GB"/>
        </w:rPr>
      </w:pPr>
    </w:p>
    <w:p w14:paraId="64503567" w14:textId="0DEBDB77" w:rsidR="00745D91" w:rsidRPr="00745D91" w:rsidRDefault="00745D91" w:rsidP="00CD30DD">
      <w:pPr>
        <w:pStyle w:val="NoSpacing"/>
        <w:rPr>
          <w:i/>
          <w:iCs/>
          <w:sz w:val="26"/>
          <w:szCs w:val="26"/>
          <w:lang w:val="en-GB"/>
        </w:rPr>
      </w:pPr>
      <w:r w:rsidRPr="00745D91">
        <w:rPr>
          <w:i/>
          <w:iCs/>
          <w:sz w:val="26"/>
          <w:szCs w:val="26"/>
          <w:lang w:val="en-GB"/>
        </w:rPr>
        <w:t xml:space="preserve">Events </w:t>
      </w:r>
    </w:p>
    <w:p w14:paraId="58CADAFA" w14:textId="009F413A" w:rsidR="00AF2BC1" w:rsidRDefault="00AF2BC1" w:rsidP="00CD30DD">
      <w:pPr>
        <w:pStyle w:val="NoSpacing"/>
        <w:rPr>
          <w:sz w:val="26"/>
          <w:szCs w:val="26"/>
          <w:lang w:val="en-GB"/>
        </w:rPr>
      </w:pPr>
      <w:r>
        <w:rPr>
          <w:sz w:val="26"/>
          <w:szCs w:val="26"/>
          <w:lang w:val="en-GB"/>
        </w:rPr>
        <w:t>Our events this year will include:</w:t>
      </w:r>
    </w:p>
    <w:p w14:paraId="2F27B9A0" w14:textId="673479A4" w:rsidR="00AF2BC1" w:rsidRDefault="00AF2BC1" w:rsidP="00AF2BC1">
      <w:pPr>
        <w:pStyle w:val="NoSpacing"/>
        <w:numPr>
          <w:ilvl w:val="0"/>
          <w:numId w:val="2"/>
        </w:numPr>
        <w:rPr>
          <w:sz w:val="26"/>
          <w:szCs w:val="26"/>
          <w:lang w:val="en-GB"/>
        </w:rPr>
      </w:pPr>
      <w:r>
        <w:rPr>
          <w:sz w:val="26"/>
          <w:szCs w:val="26"/>
          <w:lang w:val="en-GB"/>
        </w:rPr>
        <w:t xml:space="preserve">Open House – </w:t>
      </w:r>
      <w:r w:rsidR="001B1475">
        <w:rPr>
          <w:sz w:val="26"/>
          <w:szCs w:val="26"/>
          <w:lang w:val="en-GB"/>
        </w:rPr>
        <w:t>This is a</w:t>
      </w:r>
      <w:r>
        <w:rPr>
          <w:sz w:val="26"/>
          <w:szCs w:val="26"/>
          <w:lang w:val="en-GB"/>
        </w:rPr>
        <w:t xml:space="preserve"> day when visitors can come round to see the Vocational Training Centre in session and observe the students performing various. activities. </w:t>
      </w:r>
      <w:r w:rsidR="005F1574">
        <w:rPr>
          <w:sz w:val="26"/>
          <w:szCs w:val="26"/>
          <w:lang w:val="en-GB"/>
        </w:rPr>
        <w:t xml:space="preserve">Visitors find it very enlightening as they see all what the blind and visually impaired are able to do. </w:t>
      </w:r>
      <w:r>
        <w:rPr>
          <w:sz w:val="26"/>
          <w:szCs w:val="26"/>
          <w:lang w:val="en-GB"/>
        </w:rPr>
        <w:t>This will take place during Easter.</w:t>
      </w:r>
    </w:p>
    <w:p w14:paraId="229847A0" w14:textId="4884B1DB" w:rsidR="00300391" w:rsidRDefault="00300391" w:rsidP="00AF2BC1">
      <w:pPr>
        <w:pStyle w:val="NoSpacing"/>
        <w:numPr>
          <w:ilvl w:val="0"/>
          <w:numId w:val="2"/>
        </w:numPr>
        <w:rPr>
          <w:sz w:val="26"/>
          <w:szCs w:val="26"/>
          <w:lang w:val="en-GB"/>
        </w:rPr>
      </w:pPr>
      <w:r>
        <w:rPr>
          <w:sz w:val="26"/>
          <w:szCs w:val="26"/>
          <w:lang w:val="en-GB"/>
        </w:rPr>
        <w:t xml:space="preserve">May Ball – Our May Ball brings together donors and other supporters of the society </w:t>
      </w:r>
      <w:r w:rsidR="00B341FC">
        <w:rPr>
          <w:sz w:val="26"/>
          <w:szCs w:val="26"/>
          <w:lang w:val="en-GB"/>
        </w:rPr>
        <w:t>to</w:t>
      </w:r>
      <w:r>
        <w:rPr>
          <w:sz w:val="26"/>
          <w:szCs w:val="26"/>
          <w:lang w:val="en-GB"/>
        </w:rPr>
        <w:t xml:space="preserve"> enjoy a relaxing and entertaining time together. </w:t>
      </w:r>
      <w:r w:rsidR="00D2298D">
        <w:rPr>
          <w:sz w:val="26"/>
          <w:szCs w:val="26"/>
          <w:lang w:val="en-GB"/>
        </w:rPr>
        <w:t>It is a</w:t>
      </w:r>
      <w:r>
        <w:rPr>
          <w:sz w:val="26"/>
          <w:szCs w:val="26"/>
          <w:lang w:val="en-GB"/>
        </w:rPr>
        <w:t>n opportunity for us to fund raise</w:t>
      </w:r>
      <w:r w:rsidR="00D2298D">
        <w:rPr>
          <w:sz w:val="26"/>
          <w:szCs w:val="26"/>
          <w:lang w:val="en-GB"/>
        </w:rPr>
        <w:t>. S</w:t>
      </w:r>
      <w:r>
        <w:rPr>
          <w:sz w:val="26"/>
          <w:szCs w:val="26"/>
          <w:lang w:val="en-GB"/>
        </w:rPr>
        <w:t xml:space="preserve">uccess stories of our students will be shared, and guests will have the opportunity to see and buy products </w:t>
      </w:r>
      <w:r w:rsidR="00D2298D">
        <w:rPr>
          <w:sz w:val="26"/>
          <w:szCs w:val="26"/>
          <w:lang w:val="en-GB"/>
        </w:rPr>
        <w:t xml:space="preserve">made by </w:t>
      </w:r>
      <w:r>
        <w:rPr>
          <w:sz w:val="26"/>
          <w:szCs w:val="26"/>
          <w:lang w:val="en-GB"/>
        </w:rPr>
        <w:t xml:space="preserve">our students. This will take place in the second quarter of 2024. </w:t>
      </w:r>
    </w:p>
    <w:p w14:paraId="5AA0AD83" w14:textId="4801ECCC" w:rsidR="00AF2BC1" w:rsidRDefault="00300391" w:rsidP="00AF2BC1">
      <w:pPr>
        <w:pStyle w:val="NoSpacing"/>
        <w:numPr>
          <w:ilvl w:val="0"/>
          <w:numId w:val="2"/>
        </w:numPr>
        <w:rPr>
          <w:sz w:val="26"/>
          <w:szCs w:val="26"/>
          <w:lang w:val="en-GB"/>
        </w:rPr>
      </w:pPr>
      <w:r>
        <w:rPr>
          <w:sz w:val="26"/>
          <w:szCs w:val="26"/>
          <w:lang w:val="en-GB"/>
        </w:rPr>
        <w:t xml:space="preserve">International White Cane Safety Day – This day internationally </w:t>
      </w:r>
      <w:r w:rsidR="00F80E81">
        <w:rPr>
          <w:sz w:val="26"/>
          <w:szCs w:val="26"/>
          <w:lang w:val="en-GB"/>
        </w:rPr>
        <w:t>gives</w:t>
      </w:r>
      <w:r>
        <w:rPr>
          <w:sz w:val="26"/>
          <w:szCs w:val="26"/>
          <w:lang w:val="en-GB"/>
        </w:rPr>
        <w:t xml:space="preserve"> significance </w:t>
      </w:r>
      <w:r w:rsidR="00F80E81">
        <w:rPr>
          <w:sz w:val="26"/>
          <w:szCs w:val="26"/>
          <w:lang w:val="en-GB"/>
        </w:rPr>
        <w:t>to</w:t>
      </w:r>
      <w:r>
        <w:rPr>
          <w:sz w:val="26"/>
          <w:szCs w:val="26"/>
          <w:lang w:val="en-GB"/>
        </w:rPr>
        <w:t xml:space="preserve"> the White cane used by blind and visually impaired people. It will feature a charity walk, rally and eye screening to help prevent blindness. This will take place in October 2024. </w:t>
      </w:r>
    </w:p>
    <w:p w14:paraId="00AAB241" w14:textId="02AD2426" w:rsidR="00300391" w:rsidRDefault="00300391" w:rsidP="00AF2BC1">
      <w:pPr>
        <w:pStyle w:val="NoSpacing"/>
        <w:numPr>
          <w:ilvl w:val="0"/>
          <w:numId w:val="2"/>
        </w:numPr>
        <w:rPr>
          <w:sz w:val="26"/>
          <w:szCs w:val="26"/>
          <w:lang w:val="en-GB"/>
        </w:rPr>
      </w:pPr>
      <w:r>
        <w:rPr>
          <w:sz w:val="26"/>
          <w:szCs w:val="26"/>
          <w:lang w:val="en-GB"/>
        </w:rPr>
        <w:t xml:space="preserve">Graduation ceremony – This is the graduation of our students who have successfully completed their training and are now ready and equipped to go back into society as blind or visually impaired people. It is a day of great joy and pride for the students and for their families who have walked the journey with them. </w:t>
      </w:r>
      <w:r w:rsidR="007B2976">
        <w:rPr>
          <w:sz w:val="26"/>
          <w:szCs w:val="26"/>
          <w:lang w:val="en-GB"/>
        </w:rPr>
        <w:t xml:space="preserve">It is an opportunity for our guests to see how far our students have come and to encourage them as they take their first steps back into the world. This takes place in December 2024. </w:t>
      </w:r>
    </w:p>
    <w:p w14:paraId="74581BB1" w14:textId="77777777" w:rsidR="007B2976" w:rsidRDefault="007B2976" w:rsidP="007B2976">
      <w:pPr>
        <w:pStyle w:val="NoSpacing"/>
        <w:rPr>
          <w:sz w:val="26"/>
          <w:szCs w:val="26"/>
          <w:lang w:val="en-GB"/>
        </w:rPr>
      </w:pPr>
    </w:p>
    <w:p w14:paraId="5E400145" w14:textId="0520BA31" w:rsidR="007B2976" w:rsidRDefault="007B2976" w:rsidP="007B2976">
      <w:pPr>
        <w:pStyle w:val="NoSpacing"/>
        <w:rPr>
          <w:sz w:val="26"/>
          <w:szCs w:val="26"/>
          <w:lang w:val="en-GB"/>
        </w:rPr>
      </w:pPr>
      <w:r>
        <w:rPr>
          <w:sz w:val="26"/>
          <w:szCs w:val="26"/>
          <w:lang w:val="en-GB"/>
        </w:rPr>
        <w:t xml:space="preserve">All our events are platforms for our continuous </w:t>
      </w:r>
      <w:r w:rsidR="00DD40F7">
        <w:rPr>
          <w:sz w:val="26"/>
          <w:szCs w:val="26"/>
          <w:lang w:val="en-GB"/>
        </w:rPr>
        <w:t>fund-raising</w:t>
      </w:r>
      <w:r>
        <w:rPr>
          <w:sz w:val="26"/>
          <w:szCs w:val="26"/>
          <w:lang w:val="en-GB"/>
        </w:rPr>
        <w:t xml:space="preserve"> efforts. </w:t>
      </w:r>
      <w:r w:rsidR="00DD40F7">
        <w:rPr>
          <w:sz w:val="26"/>
          <w:szCs w:val="26"/>
          <w:lang w:val="en-GB"/>
        </w:rPr>
        <w:t xml:space="preserve">We look forward to more donors partnering with us to help us fulfil our objectives. </w:t>
      </w:r>
    </w:p>
    <w:p w14:paraId="5E8D1AEA" w14:textId="77777777" w:rsidR="00DD40F7" w:rsidRDefault="00DD40F7" w:rsidP="007B2976">
      <w:pPr>
        <w:pStyle w:val="NoSpacing"/>
        <w:rPr>
          <w:sz w:val="26"/>
          <w:szCs w:val="26"/>
          <w:lang w:val="en-GB"/>
        </w:rPr>
      </w:pPr>
    </w:p>
    <w:p w14:paraId="6ADED960" w14:textId="4EAA25E8" w:rsidR="00DD40F7" w:rsidRDefault="00DD40F7" w:rsidP="007B2976">
      <w:pPr>
        <w:pStyle w:val="NoSpacing"/>
        <w:rPr>
          <w:sz w:val="26"/>
          <w:szCs w:val="26"/>
          <w:lang w:val="en-GB"/>
        </w:rPr>
      </w:pPr>
      <w:r>
        <w:rPr>
          <w:sz w:val="26"/>
          <w:szCs w:val="26"/>
          <w:lang w:val="en-GB"/>
        </w:rPr>
        <w:t xml:space="preserve">Thank you very much! </w:t>
      </w:r>
    </w:p>
    <w:p w14:paraId="0077CE2E" w14:textId="37C2EF3E" w:rsidR="008C416D" w:rsidRPr="00B712B8" w:rsidRDefault="00AF2BC1" w:rsidP="00CD30DD">
      <w:pPr>
        <w:pStyle w:val="NoSpacing"/>
        <w:rPr>
          <w:b/>
          <w:sz w:val="26"/>
          <w:szCs w:val="26"/>
          <w:lang w:val="en-GB"/>
        </w:rPr>
      </w:pPr>
      <w:r w:rsidRPr="00B712B8">
        <w:rPr>
          <w:b/>
          <w:sz w:val="26"/>
          <w:szCs w:val="26"/>
          <w:lang w:val="en-GB"/>
        </w:rPr>
        <w:t xml:space="preserve"> </w:t>
      </w:r>
      <w:proofErr w:type="spellStart"/>
      <w:r w:rsidR="008C416D" w:rsidRPr="00B712B8">
        <w:rPr>
          <w:b/>
          <w:sz w:val="26"/>
          <w:szCs w:val="26"/>
          <w:lang w:val="en-GB"/>
        </w:rPr>
        <w:t>Fusi</w:t>
      </w:r>
      <w:proofErr w:type="spellEnd"/>
      <w:r w:rsidR="008C416D" w:rsidRPr="00B712B8">
        <w:rPr>
          <w:b/>
          <w:sz w:val="26"/>
          <w:szCs w:val="26"/>
          <w:lang w:val="en-GB"/>
        </w:rPr>
        <w:t xml:space="preserve"> </w:t>
      </w:r>
      <w:proofErr w:type="spellStart"/>
      <w:r w:rsidR="008C416D" w:rsidRPr="00B712B8">
        <w:rPr>
          <w:b/>
          <w:sz w:val="26"/>
          <w:szCs w:val="26"/>
          <w:lang w:val="en-GB"/>
        </w:rPr>
        <w:t>Akinkugbe</w:t>
      </w:r>
      <w:proofErr w:type="spellEnd"/>
      <w:r w:rsidR="008C416D" w:rsidRPr="00B712B8">
        <w:rPr>
          <w:b/>
          <w:sz w:val="26"/>
          <w:szCs w:val="26"/>
          <w:lang w:val="en-GB"/>
        </w:rPr>
        <w:t xml:space="preserve"> </w:t>
      </w:r>
    </w:p>
    <w:p w14:paraId="2F65409F" w14:textId="50EA8A5B" w:rsidR="008C416D" w:rsidRDefault="008C416D" w:rsidP="00CD30DD">
      <w:pPr>
        <w:pStyle w:val="NoSpacing"/>
        <w:rPr>
          <w:sz w:val="26"/>
          <w:szCs w:val="26"/>
          <w:lang w:val="en-GB"/>
        </w:rPr>
      </w:pPr>
      <w:r>
        <w:rPr>
          <w:sz w:val="26"/>
          <w:szCs w:val="26"/>
          <w:lang w:val="en-GB"/>
        </w:rPr>
        <w:t xml:space="preserve">Chairman, Executive Council </w:t>
      </w:r>
    </w:p>
    <w:p w14:paraId="08ABEA51" w14:textId="34BB01BD" w:rsidR="008C416D" w:rsidRPr="00CD30DD" w:rsidRDefault="008C416D" w:rsidP="00CD30DD">
      <w:pPr>
        <w:pStyle w:val="NoSpacing"/>
        <w:rPr>
          <w:sz w:val="26"/>
          <w:szCs w:val="26"/>
          <w:lang w:val="en-GB"/>
        </w:rPr>
      </w:pPr>
      <w:r>
        <w:rPr>
          <w:sz w:val="26"/>
          <w:szCs w:val="26"/>
          <w:lang w:val="en-GB"/>
        </w:rPr>
        <w:t xml:space="preserve">January 23, 2024. </w:t>
      </w:r>
      <w:bookmarkStart w:id="0" w:name="_GoBack"/>
      <w:bookmarkEnd w:id="0"/>
    </w:p>
    <w:sectPr w:rsidR="008C416D" w:rsidRPr="00CD30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D0212A"/>
    <w:multiLevelType w:val="hybridMultilevel"/>
    <w:tmpl w:val="1B1C6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DB2093"/>
    <w:multiLevelType w:val="hybridMultilevel"/>
    <w:tmpl w:val="DC96F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A474F7"/>
    <w:multiLevelType w:val="hybridMultilevel"/>
    <w:tmpl w:val="EF726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0DD"/>
    <w:rsid w:val="000C0200"/>
    <w:rsid w:val="00195DC2"/>
    <w:rsid w:val="001B1475"/>
    <w:rsid w:val="001D62A2"/>
    <w:rsid w:val="00300391"/>
    <w:rsid w:val="003278A2"/>
    <w:rsid w:val="00340C0E"/>
    <w:rsid w:val="004662DA"/>
    <w:rsid w:val="00515689"/>
    <w:rsid w:val="005F1574"/>
    <w:rsid w:val="00675209"/>
    <w:rsid w:val="006800E3"/>
    <w:rsid w:val="00745D91"/>
    <w:rsid w:val="007655E6"/>
    <w:rsid w:val="007B2976"/>
    <w:rsid w:val="008C416D"/>
    <w:rsid w:val="00957585"/>
    <w:rsid w:val="00AF2BC1"/>
    <w:rsid w:val="00B270A5"/>
    <w:rsid w:val="00B341FC"/>
    <w:rsid w:val="00B712B8"/>
    <w:rsid w:val="00BE698E"/>
    <w:rsid w:val="00CD30DD"/>
    <w:rsid w:val="00D2298D"/>
    <w:rsid w:val="00DD40F7"/>
    <w:rsid w:val="00F80E81"/>
  </w:rsids>
  <m:mathPr>
    <m:mathFont m:val="Cambria Math"/>
    <m:brkBin m:val="before"/>
    <m:brkBinSub m:val="--"/>
    <m:smallFrac m:val="0"/>
    <m:dispDef/>
    <m:lMargin m:val="0"/>
    <m:rMargin m:val="0"/>
    <m:defJc m:val="centerGroup"/>
    <m:wrapIndent m:val="1440"/>
    <m:intLim m:val="subSup"/>
    <m:naryLim m:val="undOvr"/>
  </m:mathPr>
  <w:themeFontLang w:val="aa-E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C77DC"/>
  <w15:chartTrackingRefBased/>
  <w15:docId w15:val="{563EB37F-B831-AF4F-9445-AA7B1F605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aa-ET"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30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Fusi Akinkugbe</dc:creator>
  <cp:keywords/>
  <dc:description/>
  <cp:lastModifiedBy>Microsoft account</cp:lastModifiedBy>
  <cp:revision>2</cp:revision>
  <dcterms:created xsi:type="dcterms:W3CDTF">2024-02-12T13:45:00Z</dcterms:created>
  <dcterms:modified xsi:type="dcterms:W3CDTF">2024-02-12T13:45:00Z</dcterms:modified>
</cp:coreProperties>
</file>